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4C36ABF8" w:rsidR="001877E3" w:rsidRDefault="00F82448" w:rsidP="001877E3">
      <w:pPr>
        <w:pStyle w:val="TitleAbstractSSPCR"/>
      </w:pPr>
      <w:r w:rsidRPr="00F82448">
        <w:t>Oil development and urban jungles in Ecuadorian Amazon: expansion and territorial changes in "El Coca"</w:t>
      </w:r>
    </w:p>
    <w:p w14:paraId="1869B70D" w14:textId="258E36FC" w:rsidR="001877E3" w:rsidRPr="00F82448" w:rsidRDefault="00630918" w:rsidP="001877E3">
      <w:pPr>
        <w:pStyle w:val="AuthorNamesSSPCR"/>
        <w:rPr>
          <w:lang w:val="it-IT"/>
        </w:rPr>
      </w:pPr>
      <w:r w:rsidRPr="00F82448">
        <w:rPr>
          <w:lang w:val="it-IT"/>
        </w:rPr>
        <w:t>Daniele Codato</w:t>
      </w:r>
      <w:r w:rsidR="001877E3">
        <w:rPr>
          <w:rStyle w:val="Rimandonotaapidipagina"/>
        </w:rPr>
        <w:footnoteReference w:id="2"/>
      </w:r>
      <w:r w:rsidR="001877E3" w:rsidRPr="00F82448">
        <w:rPr>
          <w:lang w:val="it-IT"/>
        </w:rPr>
        <w:t xml:space="preserve">, </w:t>
      </w:r>
      <w:r w:rsidR="00F82448">
        <w:rPr>
          <w:lang w:val="it-IT"/>
        </w:rPr>
        <w:t>Francesca Peroni</w:t>
      </w:r>
      <w:r w:rsidR="001877E3">
        <w:rPr>
          <w:rStyle w:val="Rimandonotaapidipagina"/>
        </w:rPr>
        <w:footnoteReference w:id="3"/>
      </w:r>
      <w:r w:rsidR="001877E3" w:rsidRPr="00F82448">
        <w:rPr>
          <w:lang w:val="it-IT"/>
        </w:rPr>
        <w:t xml:space="preserve"> and </w:t>
      </w:r>
      <w:r w:rsidR="00F82448">
        <w:rPr>
          <w:lang w:val="it-IT"/>
        </w:rPr>
        <w:t>Massimo De Marchi</w:t>
      </w:r>
      <w:r w:rsidR="001877E3">
        <w:rPr>
          <w:rStyle w:val="Rimandonotaapidipagina"/>
        </w:rPr>
        <w:footnoteReference w:id="4"/>
      </w:r>
      <w:r w:rsidR="001877E3" w:rsidRPr="00F82448">
        <w:rPr>
          <w:lang w:val="it-IT"/>
        </w:rPr>
        <w:t xml:space="preserve"> </w:t>
      </w:r>
    </w:p>
    <w:p w14:paraId="02095FB8" w14:textId="097C5561" w:rsidR="003F7A16" w:rsidRPr="00D26175" w:rsidRDefault="003F7A16" w:rsidP="00D26175">
      <w:pPr>
        <w:pStyle w:val="KeywordsSSPCR"/>
      </w:pPr>
      <w:r w:rsidRPr="00D26175">
        <w:t xml:space="preserve">Keywords: </w:t>
      </w:r>
      <w:r w:rsidR="00664988">
        <w:t>Ecuadorian Amazon</w:t>
      </w:r>
      <w:r w:rsidR="004E3916">
        <w:t xml:space="preserve">; </w:t>
      </w:r>
      <w:r w:rsidR="00664988">
        <w:t>Urban expansion</w:t>
      </w:r>
      <w:r w:rsidR="004E3916">
        <w:t>;</w:t>
      </w:r>
      <w:r w:rsidR="00664988">
        <w:t xml:space="preserve"> Oil activities</w:t>
      </w:r>
      <w:r w:rsidR="004E3916">
        <w:t xml:space="preserve">; </w:t>
      </w:r>
      <w:r w:rsidR="00664988">
        <w:t>Climate Justice</w:t>
      </w:r>
      <w:r w:rsidR="004E3916">
        <w:t>;</w:t>
      </w:r>
      <w:r w:rsidR="004E3916" w:rsidRPr="004E3916">
        <w:t xml:space="preserve"> </w:t>
      </w:r>
      <w:r w:rsidR="00664988">
        <w:t>Remote Sensing</w:t>
      </w:r>
    </w:p>
    <w:p w14:paraId="2F074A80" w14:textId="40F6DCB8" w:rsidR="007C0214" w:rsidRDefault="00762D25" w:rsidP="007C0214">
      <w:pPr>
        <w:rPr>
          <w:lang w:eastAsia="zh-CN"/>
        </w:rPr>
      </w:pPr>
      <w:r w:rsidRPr="00762D25">
        <w:rPr>
          <w:rFonts w:ascii="Arial" w:eastAsia="SimSun" w:hAnsi="Arial"/>
          <w:kern w:val="2"/>
          <w:sz w:val="20"/>
          <w:szCs w:val="21"/>
          <w:lang w:eastAsia="zh-CN"/>
        </w:rPr>
        <w:t>The Amazon in the collective imagery is perceived as a “physical green space” that hosts indigenous people living mainly under rural conditions. However, such picture is a misconception as the Amazon space is also known as “Urban Jungle” since 1980, as most part of its inhabitants resides in urban areas influenced by different territorial dynamics. In the northern part of Ecuadorian Amazon Region (EAR), impacts of oil production are recognized as the main factors that have been influenced urban territorial development. In fact, large oil reserves were discovered in this part of the EAR, converting Ecuador into an oil exporter since 1972. Despite some little economic and social benefits, this area faced several negative socio-environmental impacts, such as deforestation, biodiversity loss, pollution, and human health vulnerability, fueling the debate about the implications of fossil fuel development in terms of environmental and climate justice. The present work focuses on the city of Puerto Francisco de Orellana (the capital of the Province of Orellana) and its urban functional area. This city (</w:t>
      </w:r>
      <w:r>
        <w:rPr>
          <w:rFonts w:ascii="Arial" w:eastAsia="SimSun" w:hAnsi="Arial"/>
          <w:kern w:val="2"/>
          <w:sz w:val="20"/>
          <w:szCs w:val="21"/>
          <w:lang w:eastAsia="zh-CN"/>
        </w:rPr>
        <w:t xml:space="preserve">about </w:t>
      </w:r>
      <w:r w:rsidRPr="00762D25">
        <w:rPr>
          <w:rFonts w:ascii="Arial" w:eastAsia="SimSun" w:hAnsi="Arial"/>
          <w:kern w:val="2"/>
          <w:sz w:val="20"/>
          <w:szCs w:val="21"/>
          <w:lang w:eastAsia="zh-CN"/>
        </w:rPr>
        <w:t xml:space="preserve">72,000 inhabitants) is representative as an example of urban territorial changes in a highly sensitive ecological and cultural remote area, strongly influenced by external economic interests and natural resources overexploitation. In fact, it is located around the first and most exploited oil area of the EAR and its recent past territorial dynamics, as well as urban growth, are intimately related to fossil fuel production. The aim of the study is to investigate the urban growth of the city of Coca in the last 30 years, both as built-up expansion and territorial dynamics, highlighting interactions among oil activities and impacts. Specific aims are: 1) to map urban expansion between 1985 and 2020; 2) to compare the results with other </w:t>
      </w:r>
      <w:r w:rsidRPr="00762D25">
        <w:rPr>
          <w:rFonts w:ascii="Arial" w:eastAsia="SimSun" w:hAnsi="Arial"/>
          <w:kern w:val="2"/>
          <w:sz w:val="20"/>
          <w:szCs w:val="21"/>
          <w:lang w:eastAsia="zh-CN"/>
        </w:rPr>
        <w:lastRenderedPageBreak/>
        <w:t xml:space="preserve">global and regional land use and land cover datasets; 3) to investigate the spatial relationships between oil infrastructures and socio-environmental impacts; and 4) to investigate the relationships between built-up expansion, socio-economic dynamics and oil activities. Methodology combines a view from the “space” integrating Landsat images by using Remote Sensing techniques and territorial analyses in GIS environment with a view from the “ground”, trough statistical analysis. Main findings show that built-up areas have expanded almost four times between 1990 and 2020, with the higher annual rate between 2000 and 2013, following the population dynamics mainly related to oil and agricultural activities that surround urban areas, with relevant socio-environmental impacts and threats both on ecosystems and urban dwellers. This contribution shows that climate justice research related to </w:t>
      </w:r>
      <w:proofErr w:type="spellStart"/>
      <w:r w:rsidRPr="00762D25">
        <w:rPr>
          <w:rFonts w:ascii="Arial" w:eastAsia="SimSun" w:hAnsi="Arial"/>
          <w:kern w:val="2"/>
          <w:sz w:val="20"/>
          <w:szCs w:val="21"/>
          <w:lang w:eastAsia="zh-CN"/>
        </w:rPr>
        <w:t>oil&amp;gas</w:t>
      </w:r>
      <w:proofErr w:type="spellEnd"/>
      <w:r w:rsidRPr="00762D25">
        <w:rPr>
          <w:rFonts w:ascii="Arial" w:eastAsia="SimSun" w:hAnsi="Arial"/>
          <w:kern w:val="2"/>
          <w:sz w:val="20"/>
          <w:szCs w:val="21"/>
          <w:lang w:eastAsia="zh-CN"/>
        </w:rPr>
        <w:t xml:space="preserve"> industries has also to take into count the relationships and effects of oil exploitation on urban areas, urban population, and surrounding ecosystems of these “oil supply” areas, in order to make better decisions for the future of this cities.</w:t>
      </w:r>
    </w:p>
    <w:p w14:paraId="36E3EFD8" w14:textId="77777777" w:rsidR="007C0214" w:rsidRPr="007C0214" w:rsidRDefault="007C0214" w:rsidP="007C0214">
      <w:pPr>
        <w:rPr>
          <w:lang w:eastAsia="zh-CN"/>
        </w:rPr>
      </w:pPr>
    </w:p>
    <w:p w14:paraId="3F2F61F6" w14:textId="77777777" w:rsidR="00C669FE" w:rsidRPr="00C669FE" w:rsidRDefault="00C669FE" w:rsidP="00C669FE">
      <w:pPr>
        <w:rPr>
          <w:lang w:eastAsia="zh-CN"/>
        </w:rPr>
      </w:pPr>
    </w:p>
    <w:p w14:paraId="6550070D" w14:textId="48AC4FFE" w:rsidR="001877E3" w:rsidRDefault="001877E3" w:rsidP="007B6E02">
      <w:pPr>
        <w:pStyle w:val="AbstractAcknowledgementTextSSPCR"/>
        <w:numPr>
          <w:ilvl w:val="0"/>
          <w:numId w:val="0"/>
        </w:numPr>
        <w:ind w:left="720"/>
      </w:pPr>
    </w:p>
    <w:p w14:paraId="2386B077" w14:textId="229F79ED" w:rsidR="001877E3" w:rsidRPr="00F82448" w:rsidRDefault="001877E3" w:rsidP="00F82448">
      <w:pPr>
        <w:pStyle w:val="KeywordsSSPCR"/>
      </w:pPr>
    </w:p>
    <w:p w14:paraId="11270F7A" w14:textId="1AF783F9" w:rsidR="001877E3" w:rsidRDefault="001877E3" w:rsidP="001877E3">
      <w:pPr>
        <w:rPr>
          <w:lang w:val="en-GB"/>
        </w:rPr>
      </w:pP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46B6F" w14:textId="77777777" w:rsidR="000E350F" w:rsidRDefault="000E350F" w:rsidP="008279F5">
      <w:pPr>
        <w:spacing w:after="0"/>
      </w:pPr>
      <w:r>
        <w:separator/>
      </w:r>
    </w:p>
  </w:endnote>
  <w:endnote w:type="continuationSeparator" w:id="0">
    <w:p w14:paraId="73201428" w14:textId="77777777" w:rsidR="000E350F" w:rsidRDefault="000E350F" w:rsidP="008279F5">
      <w:pPr>
        <w:spacing w:after="0"/>
      </w:pPr>
      <w:r>
        <w:continuationSeparator/>
      </w:r>
    </w:p>
  </w:endnote>
  <w:endnote w:type="continuationNotice" w:id="1">
    <w:p w14:paraId="4240F1D6" w14:textId="77777777" w:rsidR="000E350F" w:rsidRDefault="000E3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124597D7"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F8014C">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BB33" w14:textId="77777777" w:rsidR="000E350F" w:rsidRDefault="000E350F" w:rsidP="008279F5">
      <w:pPr>
        <w:spacing w:after="0"/>
      </w:pPr>
      <w:r>
        <w:separator/>
      </w:r>
    </w:p>
  </w:footnote>
  <w:footnote w:type="continuationSeparator" w:id="0">
    <w:p w14:paraId="70C7766A" w14:textId="77777777" w:rsidR="000E350F" w:rsidRDefault="000E350F" w:rsidP="008279F5">
      <w:pPr>
        <w:spacing w:after="0"/>
      </w:pPr>
      <w:r>
        <w:continuationSeparator/>
      </w:r>
    </w:p>
  </w:footnote>
  <w:footnote w:type="continuationNotice" w:id="1">
    <w:p w14:paraId="16817CBA" w14:textId="77777777" w:rsidR="000E350F" w:rsidRDefault="000E350F">
      <w:pPr>
        <w:spacing w:after="0"/>
      </w:pPr>
    </w:p>
  </w:footnote>
  <w:footnote w:id="2">
    <w:p w14:paraId="05D0EE84" w14:textId="0027F9D5"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bookmarkStart w:id="0" w:name="_Hlk100341677"/>
      <w:r w:rsidR="007E0297">
        <w:rPr>
          <w:sz w:val="16"/>
          <w:szCs w:val="16"/>
          <w:lang w:val="en-US"/>
        </w:rPr>
        <w:t xml:space="preserve">Jean Monnet Centre of Excellence on Climate Justice, </w:t>
      </w:r>
      <w:r w:rsidR="00630918" w:rsidRPr="00630918">
        <w:rPr>
          <w:sz w:val="16"/>
          <w:szCs w:val="16"/>
          <w:lang w:val="en-US"/>
        </w:rPr>
        <w:t>Department of Civil, Environmental and Architectural Engineering</w:t>
      </w:r>
      <w:r w:rsidRPr="001877E3">
        <w:rPr>
          <w:sz w:val="16"/>
          <w:szCs w:val="16"/>
          <w:lang w:val="en-US"/>
        </w:rPr>
        <w:t>,</w:t>
      </w:r>
      <w:r w:rsidR="007E0297">
        <w:rPr>
          <w:sz w:val="16"/>
          <w:szCs w:val="16"/>
          <w:lang w:val="en-US"/>
        </w:rPr>
        <w:t xml:space="preserve"> University of Padova,</w:t>
      </w:r>
      <w:r w:rsidRPr="001877E3">
        <w:rPr>
          <w:sz w:val="16"/>
          <w:szCs w:val="16"/>
          <w:lang w:val="en-US"/>
        </w:rPr>
        <w:t xml:space="preserve"> </w:t>
      </w:r>
      <w:r w:rsidR="007E0297">
        <w:rPr>
          <w:sz w:val="16"/>
          <w:szCs w:val="16"/>
          <w:lang w:val="en-US"/>
        </w:rPr>
        <w:t xml:space="preserve">via </w:t>
      </w:r>
      <w:proofErr w:type="spellStart"/>
      <w:r w:rsidR="007E0297">
        <w:rPr>
          <w:sz w:val="16"/>
          <w:szCs w:val="16"/>
          <w:lang w:val="en-US"/>
        </w:rPr>
        <w:t>Marzolo</w:t>
      </w:r>
      <w:proofErr w:type="spellEnd"/>
      <w:r w:rsidR="007E0297">
        <w:rPr>
          <w:sz w:val="16"/>
          <w:szCs w:val="16"/>
          <w:lang w:val="en-US"/>
        </w:rPr>
        <w:t xml:space="preserve"> 9, Padova</w:t>
      </w:r>
      <w:r w:rsidRPr="001877E3">
        <w:rPr>
          <w:sz w:val="16"/>
          <w:szCs w:val="16"/>
          <w:lang w:val="en-US"/>
        </w:rPr>
        <w:t xml:space="preserve">, </w:t>
      </w:r>
      <w:bookmarkEnd w:id="0"/>
      <w:r w:rsidR="00630918">
        <w:rPr>
          <w:sz w:val="16"/>
          <w:szCs w:val="16"/>
          <w:lang w:val="en-US"/>
        </w:rPr>
        <w:t>daniele.codato@unipd.it</w:t>
      </w:r>
    </w:p>
  </w:footnote>
  <w:footnote w:id="3">
    <w:p w14:paraId="3B5AF570" w14:textId="2C519E6C"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F82448">
        <w:rPr>
          <w:sz w:val="16"/>
          <w:szCs w:val="16"/>
          <w:lang w:val="en-US"/>
        </w:rPr>
        <w:t xml:space="preserve">Jean Monnet Centre of Excellence on Climate Justice, </w:t>
      </w:r>
      <w:r w:rsidR="00F82448" w:rsidRPr="00630918">
        <w:rPr>
          <w:sz w:val="16"/>
          <w:szCs w:val="16"/>
          <w:lang w:val="en-US"/>
        </w:rPr>
        <w:t>Department of Civil, Environmental and Architectural Engineering</w:t>
      </w:r>
      <w:r w:rsidR="00F82448" w:rsidRPr="001877E3">
        <w:rPr>
          <w:sz w:val="16"/>
          <w:szCs w:val="16"/>
          <w:lang w:val="en-US"/>
        </w:rPr>
        <w:t>,</w:t>
      </w:r>
      <w:r w:rsidR="00F82448">
        <w:rPr>
          <w:sz w:val="16"/>
          <w:szCs w:val="16"/>
          <w:lang w:val="en-US"/>
        </w:rPr>
        <w:t xml:space="preserve"> University of Padova,</w:t>
      </w:r>
      <w:r w:rsidR="00F82448" w:rsidRPr="001877E3">
        <w:rPr>
          <w:sz w:val="16"/>
          <w:szCs w:val="16"/>
          <w:lang w:val="en-US"/>
        </w:rPr>
        <w:t xml:space="preserve"> </w:t>
      </w:r>
      <w:r w:rsidR="00F82448">
        <w:rPr>
          <w:sz w:val="16"/>
          <w:szCs w:val="16"/>
          <w:lang w:val="en-US"/>
        </w:rPr>
        <w:t xml:space="preserve">via </w:t>
      </w:r>
      <w:proofErr w:type="spellStart"/>
      <w:r w:rsidR="00F82448">
        <w:rPr>
          <w:sz w:val="16"/>
          <w:szCs w:val="16"/>
          <w:lang w:val="en-US"/>
        </w:rPr>
        <w:t>Marzolo</w:t>
      </w:r>
      <w:proofErr w:type="spellEnd"/>
      <w:r w:rsidR="00F82448">
        <w:rPr>
          <w:sz w:val="16"/>
          <w:szCs w:val="16"/>
          <w:lang w:val="en-US"/>
        </w:rPr>
        <w:t xml:space="preserve"> 9, Padova</w:t>
      </w:r>
    </w:p>
  </w:footnote>
  <w:footnote w:id="4">
    <w:p w14:paraId="2B86A3B7" w14:textId="52376F86" w:rsidR="00C25372" w:rsidRPr="001877E3" w:rsidRDefault="00C25372" w:rsidP="001877E3">
      <w:pPr>
        <w:pStyle w:val="Testonotaapidipagina"/>
        <w:contextualSpacing/>
        <w:rPr>
          <w:lang w:val="en-US"/>
        </w:rPr>
      </w:pPr>
      <w:r w:rsidRPr="001877E3">
        <w:rPr>
          <w:rStyle w:val="Rimandonotaapidipagina"/>
          <w:sz w:val="16"/>
          <w:szCs w:val="16"/>
        </w:rPr>
        <w:footnoteRef/>
      </w:r>
      <w:r w:rsidRPr="001877E3">
        <w:rPr>
          <w:sz w:val="16"/>
          <w:szCs w:val="16"/>
          <w:lang w:val="en-US"/>
        </w:rPr>
        <w:t xml:space="preserve"> </w:t>
      </w:r>
      <w:r w:rsidR="00F82448">
        <w:rPr>
          <w:sz w:val="16"/>
          <w:szCs w:val="16"/>
          <w:lang w:val="en-US"/>
        </w:rPr>
        <w:t xml:space="preserve">Jean Monnet Centre of Excellence on Climate Justice, </w:t>
      </w:r>
      <w:r w:rsidR="00F82448" w:rsidRPr="00630918">
        <w:rPr>
          <w:sz w:val="16"/>
          <w:szCs w:val="16"/>
          <w:lang w:val="en-US"/>
        </w:rPr>
        <w:t>Department of Civil, Environmental and Architectural Engineering</w:t>
      </w:r>
      <w:r w:rsidR="00F82448" w:rsidRPr="001877E3">
        <w:rPr>
          <w:sz w:val="16"/>
          <w:szCs w:val="16"/>
          <w:lang w:val="en-US"/>
        </w:rPr>
        <w:t>,</w:t>
      </w:r>
      <w:r w:rsidR="00F82448">
        <w:rPr>
          <w:sz w:val="16"/>
          <w:szCs w:val="16"/>
          <w:lang w:val="en-US"/>
        </w:rPr>
        <w:t xml:space="preserve"> University of Padova,</w:t>
      </w:r>
      <w:r w:rsidR="00F82448" w:rsidRPr="001877E3">
        <w:rPr>
          <w:sz w:val="16"/>
          <w:szCs w:val="16"/>
          <w:lang w:val="en-US"/>
        </w:rPr>
        <w:t xml:space="preserve"> </w:t>
      </w:r>
      <w:r w:rsidR="00F82448">
        <w:rPr>
          <w:sz w:val="16"/>
          <w:szCs w:val="16"/>
          <w:lang w:val="en-US"/>
        </w:rPr>
        <w:t xml:space="preserve">via </w:t>
      </w:r>
      <w:proofErr w:type="spellStart"/>
      <w:r w:rsidR="00F82448">
        <w:rPr>
          <w:sz w:val="16"/>
          <w:szCs w:val="16"/>
          <w:lang w:val="en-US"/>
        </w:rPr>
        <w:t>Marzolo</w:t>
      </w:r>
      <w:proofErr w:type="spellEnd"/>
      <w:r w:rsidR="00F82448">
        <w:rPr>
          <w:sz w:val="16"/>
          <w:szCs w:val="16"/>
          <w:lang w:val="en-US"/>
        </w:rPr>
        <w:t xml:space="preserve"> 9, Padova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lang w:val="it-IT" w:eastAsia="it-IT"/>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2906039">
    <w:abstractNumId w:val="2"/>
  </w:num>
  <w:num w:numId="2" w16cid:durableId="1140225120">
    <w:abstractNumId w:val="19"/>
  </w:num>
  <w:num w:numId="3" w16cid:durableId="116030776">
    <w:abstractNumId w:val="13"/>
  </w:num>
  <w:num w:numId="4" w16cid:durableId="151993248">
    <w:abstractNumId w:val="9"/>
  </w:num>
  <w:num w:numId="5" w16cid:durableId="1653409011">
    <w:abstractNumId w:val="4"/>
  </w:num>
  <w:num w:numId="6" w16cid:durableId="844369861">
    <w:abstractNumId w:val="5"/>
  </w:num>
  <w:num w:numId="7" w16cid:durableId="253512387">
    <w:abstractNumId w:val="7"/>
  </w:num>
  <w:num w:numId="8" w16cid:durableId="1753042595">
    <w:abstractNumId w:val="31"/>
  </w:num>
  <w:num w:numId="9" w16cid:durableId="72162299">
    <w:abstractNumId w:val="27"/>
  </w:num>
  <w:num w:numId="10" w16cid:durableId="153180300">
    <w:abstractNumId w:val="21"/>
  </w:num>
  <w:num w:numId="11" w16cid:durableId="1693923045">
    <w:abstractNumId w:val="10"/>
  </w:num>
  <w:num w:numId="12" w16cid:durableId="1686326625">
    <w:abstractNumId w:val="39"/>
  </w:num>
  <w:num w:numId="13" w16cid:durableId="1193107189">
    <w:abstractNumId w:val="32"/>
  </w:num>
  <w:num w:numId="14" w16cid:durableId="112986960">
    <w:abstractNumId w:val="23"/>
  </w:num>
  <w:num w:numId="15" w16cid:durableId="608465603">
    <w:abstractNumId w:val="40"/>
  </w:num>
  <w:num w:numId="16" w16cid:durableId="1373843826">
    <w:abstractNumId w:val="33"/>
  </w:num>
  <w:num w:numId="17" w16cid:durableId="353386459">
    <w:abstractNumId w:val="29"/>
  </w:num>
  <w:num w:numId="18" w16cid:durableId="471867984">
    <w:abstractNumId w:val="17"/>
  </w:num>
  <w:num w:numId="19" w16cid:durableId="1248072793">
    <w:abstractNumId w:val="25"/>
  </w:num>
  <w:num w:numId="20" w16cid:durableId="506478417">
    <w:abstractNumId w:val="16"/>
  </w:num>
  <w:num w:numId="21" w16cid:durableId="1437411406">
    <w:abstractNumId w:val="3"/>
  </w:num>
  <w:num w:numId="22" w16cid:durableId="117528275">
    <w:abstractNumId w:val="35"/>
  </w:num>
  <w:num w:numId="23" w16cid:durableId="1611087391">
    <w:abstractNumId w:val="6"/>
  </w:num>
  <w:num w:numId="24" w16cid:durableId="1994482376">
    <w:abstractNumId w:val="36"/>
  </w:num>
  <w:num w:numId="25" w16cid:durableId="1890262182">
    <w:abstractNumId w:val="38"/>
  </w:num>
  <w:num w:numId="26" w16cid:durableId="1842352704">
    <w:abstractNumId w:val="11"/>
  </w:num>
  <w:num w:numId="27" w16cid:durableId="843740667">
    <w:abstractNumId w:val="8"/>
  </w:num>
  <w:num w:numId="28" w16cid:durableId="1947424371">
    <w:abstractNumId w:val="28"/>
  </w:num>
  <w:num w:numId="29" w16cid:durableId="1167667041">
    <w:abstractNumId w:val="26"/>
  </w:num>
  <w:num w:numId="30" w16cid:durableId="75909477">
    <w:abstractNumId w:val="37"/>
  </w:num>
  <w:num w:numId="31" w16cid:durableId="1321733586">
    <w:abstractNumId w:val="15"/>
  </w:num>
  <w:num w:numId="32" w16cid:durableId="370765406">
    <w:abstractNumId w:val="1"/>
  </w:num>
  <w:num w:numId="33" w16cid:durableId="160047608">
    <w:abstractNumId w:val="34"/>
  </w:num>
  <w:num w:numId="34" w16cid:durableId="1889796994">
    <w:abstractNumId w:val="20"/>
  </w:num>
  <w:num w:numId="35" w16cid:durableId="1945918241">
    <w:abstractNumId w:val="30"/>
  </w:num>
  <w:num w:numId="36" w16cid:durableId="1052266168">
    <w:abstractNumId w:val="14"/>
  </w:num>
  <w:num w:numId="37" w16cid:durableId="666830812">
    <w:abstractNumId w:val="0"/>
  </w:num>
  <w:num w:numId="38" w16cid:durableId="80958729">
    <w:abstractNumId w:val="24"/>
  </w:num>
  <w:num w:numId="39" w16cid:durableId="347758790">
    <w:abstractNumId w:val="22"/>
  </w:num>
  <w:num w:numId="40" w16cid:durableId="557210955">
    <w:abstractNumId w:val="18"/>
  </w:num>
  <w:num w:numId="41" w16cid:durableId="2035180876">
    <w:abstractNumId w:val="24"/>
  </w:num>
  <w:num w:numId="42" w16cid:durableId="42604857">
    <w:abstractNumId w:val="24"/>
  </w:num>
  <w:num w:numId="43" w16cid:durableId="160695900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0"/>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33FE"/>
    <w:rsid w:val="00005D8B"/>
    <w:rsid w:val="000069E8"/>
    <w:rsid w:val="00007B55"/>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2FBA"/>
    <w:rsid w:val="00074C7E"/>
    <w:rsid w:val="00080316"/>
    <w:rsid w:val="0008268E"/>
    <w:rsid w:val="000A0BC0"/>
    <w:rsid w:val="000A2A65"/>
    <w:rsid w:val="000A4238"/>
    <w:rsid w:val="000A430F"/>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50F"/>
    <w:rsid w:val="000E3F0C"/>
    <w:rsid w:val="000E4073"/>
    <w:rsid w:val="000F26F3"/>
    <w:rsid w:val="000F2F1A"/>
    <w:rsid w:val="000F3B3B"/>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1BA5"/>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D7837"/>
    <w:rsid w:val="001D7A24"/>
    <w:rsid w:val="001E0EF9"/>
    <w:rsid w:val="001E0F28"/>
    <w:rsid w:val="001E387C"/>
    <w:rsid w:val="001E5EB1"/>
    <w:rsid w:val="001E6E5F"/>
    <w:rsid w:val="001F00A3"/>
    <w:rsid w:val="001F0B31"/>
    <w:rsid w:val="001F135F"/>
    <w:rsid w:val="001F28B8"/>
    <w:rsid w:val="001F6C06"/>
    <w:rsid w:val="001F6D90"/>
    <w:rsid w:val="001F70C8"/>
    <w:rsid w:val="002055A4"/>
    <w:rsid w:val="002056C5"/>
    <w:rsid w:val="00211CFF"/>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7526C"/>
    <w:rsid w:val="002806B0"/>
    <w:rsid w:val="002832A4"/>
    <w:rsid w:val="00283CFD"/>
    <w:rsid w:val="0029040C"/>
    <w:rsid w:val="0029090F"/>
    <w:rsid w:val="00294FE1"/>
    <w:rsid w:val="00296708"/>
    <w:rsid w:val="00297317"/>
    <w:rsid w:val="002A08DB"/>
    <w:rsid w:val="002A0AA8"/>
    <w:rsid w:val="002A0EFB"/>
    <w:rsid w:val="002A300B"/>
    <w:rsid w:val="002A30A8"/>
    <w:rsid w:val="002B2A15"/>
    <w:rsid w:val="002B47FB"/>
    <w:rsid w:val="002B6850"/>
    <w:rsid w:val="002B77BF"/>
    <w:rsid w:val="002C0015"/>
    <w:rsid w:val="002C12B8"/>
    <w:rsid w:val="002C32F8"/>
    <w:rsid w:val="002C6514"/>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37ECE"/>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4E53"/>
    <w:rsid w:val="00375A3D"/>
    <w:rsid w:val="00375CC3"/>
    <w:rsid w:val="0037715F"/>
    <w:rsid w:val="0037751C"/>
    <w:rsid w:val="003816B1"/>
    <w:rsid w:val="0038198C"/>
    <w:rsid w:val="00387AC2"/>
    <w:rsid w:val="00390741"/>
    <w:rsid w:val="00393BBC"/>
    <w:rsid w:val="003940B4"/>
    <w:rsid w:val="003A023A"/>
    <w:rsid w:val="003A057D"/>
    <w:rsid w:val="003B31F7"/>
    <w:rsid w:val="003C0AFC"/>
    <w:rsid w:val="003C1300"/>
    <w:rsid w:val="003C407B"/>
    <w:rsid w:val="003C43BE"/>
    <w:rsid w:val="003C4BE0"/>
    <w:rsid w:val="003C5A0D"/>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17FFB"/>
    <w:rsid w:val="00420E23"/>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4A81"/>
    <w:rsid w:val="00455EDC"/>
    <w:rsid w:val="00457326"/>
    <w:rsid w:val="00460D98"/>
    <w:rsid w:val="004611CB"/>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59A8"/>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1B6F"/>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6797B"/>
    <w:rsid w:val="0057161B"/>
    <w:rsid w:val="00576965"/>
    <w:rsid w:val="00576F41"/>
    <w:rsid w:val="00577B4A"/>
    <w:rsid w:val="00586210"/>
    <w:rsid w:val="00590438"/>
    <w:rsid w:val="00591242"/>
    <w:rsid w:val="005917DA"/>
    <w:rsid w:val="00593FB0"/>
    <w:rsid w:val="00595F0C"/>
    <w:rsid w:val="00596573"/>
    <w:rsid w:val="00597D4F"/>
    <w:rsid w:val="005A4D08"/>
    <w:rsid w:val="005A6A02"/>
    <w:rsid w:val="005A7618"/>
    <w:rsid w:val="005B05D8"/>
    <w:rsid w:val="005B1D95"/>
    <w:rsid w:val="005B406B"/>
    <w:rsid w:val="005B46EF"/>
    <w:rsid w:val="005B4FBC"/>
    <w:rsid w:val="005B5E60"/>
    <w:rsid w:val="005C0606"/>
    <w:rsid w:val="005C0635"/>
    <w:rsid w:val="005C6D87"/>
    <w:rsid w:val="005D202E"/>
    <w:rsid w:val="005D22D1"/>
    <w:rsid w:val="005D46F0"/>
    <w:rsid w:val="005D4F02"/>
    <w:rsid w:val="005D5616"/>
    <w:rsid w:val="005D6A45"/>
    <w:rsid w:val="005E18BD"/>
    <w:rsid w:val="005E271A"/>
    <w:rsid w:val="005E4E94"/>
    <w:rsid w:val="005F035E"/>
    <w:rsid w:val="005F2912"/>
    <w:rsid w:val="005F3EFB"/>
    <w:rsid w:val="005F6842"/>
    <w:rsid w:val="00602EBE"/>
    <w:rsid w:val="00604E2D"/>
    <w:rsid w:val="006055BC"/>
    <w:rsid w:val="0061012B"/>
    <w:rsid w:val="006123CE"/>
    <w:rsid w:val="006159B9"/>
    <w:rsid w:val="00620A25"/>
    <w:rsid w:val="00623898"/>
    <w:rsid w:val="00623AF2"/>
    <w:rsid w:val="00630918"/>
    <w:rsid w:val="0063391B"/>
    <w:rsid w:val="006356BB"/>
    <w:rsid w:val="00641414"/>
    <w:rsid w:val="0064243B"/>
    <w:rsid w:val="00646766"/>
    <w:rsid w:val="006471C5"/>
    <w:rsid w:val="006477EB"/>
    <w:rsid w:val="00650407"/>
    <w:rsid w:val="006504CE"/>
    <w:rsid w:val="00653F7D"/>
    <w:rsid w:val="006569F9"/>
    <w:rsid w:val="00660803"/>
    <w:rsid w:val="006648C8"/>
    <w:rsid w:val="00664988"/>
    <w:rsid w:val="006712FA"/>
    <w:rsid w:val="00677391"/>
    <w:rsid w:val="0068021C"/>
    <w:rsid w:val="00680F63"/>
    <w:rsid w:val="00683873"/>
    <w:rsid w:val="0068433B"/>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3C9"/>
    <w:rsid w:val="006D0B21"/>
    <w:rsid w:val="006D18C8"/>
    <w:rsid w:val="006D4E31"/>
    <w:rsid w:val="006D5824"/>
    <w:rsid w:val="006D71E1"/>
    <w:rsid w:val="006E0285"/>
    <w:rsid w:val="006E0F8B"/>
    <w:rsid w:val="006E1842"/>
    <w:rsid w:val="006E295F"/>
    <w:rsid w:val="006E4358"/>
    <w:rsid w:val="006E45F8"/>
    <w:rsid w:val="006E5491"/>
    <w:rsid w:val="006F1B57"/>
    <w:rsid w:val="006F2663"/>
    <w:rsid w:val="006F2C6E"/>
    <w:rsid w:val="006F2CC1"/>
    <w:rsid w:val="006F48CE"/>
    <w:rsid w:val="006F725B"/>
    <w:rsid w:val="00700F4D"/>
    <w:rsid w:val="00701067"/>
    <w:rsid w:val="0070141C"/>
    <w:rsid w:val="00704F1B"/>
    <w:rsid w:val="00707C6B"/>
    <w:rsid w:val="00711F5C"/>
    <w:rsid w:val="0071280C"/>
    <w:rsid w:val="00712FE2"/>
    <w:rsid w:val="0071457F"/>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2D25"/>
    <w:rsid w:val="00764EF2"/>
    <w:rsid w:val="00766AB4"/>
    <w:rsid w:val="00771B5D"/>
    <w:rsid w:val="007729FC"/>
    <w:rsid w:val="007734F1"/>
    <w:rsid w:val="00773FD0"/>
    <w:rsid w:val="00775A2C"/>
    <w:rsid w:val="00780CF5"/>
    <w:rsid w:val="007931C3"/>
    <w:rsid w:val="00793826"/>
    <w:rsid w:val="00793881"/>
    <w:rsid w:val="007957EA"/>
    <w:rsid w:val="00796932"/>
    <w:rsid w:val="007A10C2"/>
    <w:rsid w:val="007A1D08"/>
    <w:rsid w:val="007A2DEB"/>
    <w:rsid w:val="007A3EEF"/>
    <w:rsid w:val="007A7E54"/>
    <w:rsid w:val="007B6E02"/>
    <w:rsid w:val="007C0214"/>
    <w:rsid w:val="007C17DE"/>
    <w:rsid w:val="007C1C87"/>
    <w:rsid w:val="007C1D00"/>
    <w:rsid w:val="007C4E77"/>
    <w:rsid w:val="007D1C7B"/>
    <w:rsid w:val="007D1FE0"/>
    <w:rsid w:val="007D4CA7"/>
    <w:rsid w:val="007D58FA"/>
    <w:rsid w:val="007D6771"/>
    <w:rsid w:val="007E0297"/>
    <w:rsid w:val="007E31B1"/>
    <w:rsid w:val="007F0601"/>
    <w:rsid w:val="007F0669"/>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62C"/>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289"/>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128E"/>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4231"/>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54857"/>
    <w:rsid w:val="009576A6"/>
    <w:rsid w:val="00960E0D"/>
    <w:rsid w:val="00963297"/>
    <w:rsid w:val="00963DFA"/>
    <w:rsid w:val="0096443A"/>
    <w:rsid w:val="009665F8"/>
    <w:rsid w:val="0096790E"/>
    <w:rsid w:val="00967FC5"/>
    <w:rsid w:val="00972520"/>
    <w:rsid w:val="009739EF"/>
    <w:rsid w:val="009752DD"/>
    <w:rsid w:val="00976EF8"/>
    <w:rsid w:val="0098074A"/>
    <w:rsid w:val="00990A71"/>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E5CC0"/>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55E2A"/>
    <w:rsid w:val="00A672A9"/>
    <w:rsid w:val="00A701D4"/>
    <w:rsid w:val="00A71CF5"/>
    <w:rsid w:val="00A76840"/>
    <w:rsid w:val="00A76A48"/>
    <w:rsid w:val="00A8045B"/>
    <w:rsid w:val="00A80811"/>
    <w:rsid w:val="00A81AEA"/>
    <w:rsid w:val="00A84868"/>
    <w:rsid w:val="00A858CA"/>
    <w:rsid w:val="00A85C72"/>
    <w:rsid w:val="00A86042"/>
    <w:rsid w:val="00A86839"/>
    <w:rsid w:val="00A86AAC"/>
    <w:rsid w:val="00A87ED2"/>
    <w:rsid w:val="00A9043A"/>
    <w:rsid w:val="00A90EE0"/>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17F1"/>
    <w:rsid w:val="00AD30CB"/>
    <w:rsid w:val="00AD34F5"/>
    <w:rsid w:val="00AD35D4"/>
    <w:rsid w:val="00AD6995"/>
    <w:rsid w:val="00AE13E2"/>
    <w:rsid w:val="00AE605F"/>
    <w:rsid w:val="00AE6B9C"/>
    <w:rsid w:val="00AF5D32"/>
    <w:rsid w:val="00AF6613"/>
    <w:rsid w:val="00AF66C2"/>
    <w:rsid w:val="00B006DC"/>
    <w:rsid w:val="00B01322"/>
    <w:rsid w:val="00B016E5"/>
    <w:rsid w:val="00B04215"/>
    <w:rsid w:val="00B0793D"/>
    <w:rsid w:val="00B109C5"/>
    <w:rsid w:val="00B14A7B"/>
    <w:rsid w:val="00B173FF"/>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08"/>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A572D"/>
    <w:rsid w:val="00BB0347"/>
    <w:rsid w:val="00BB1A5F"/>
    <w:rsid w:val="00BB1BB8"/>
    <w:rsid w:val="00BB1E9C"/>
    <w:rsid w:val="00BB2447"/>
    <w:rsid w:val="00BB7B0E"/>
    <w:rsid w:val="00BC07BF"/>
    <w:rsid w:val="00BC2180"/>
    <w:rsid w:val="00BC35D5"/>
    <w:rsid w:val="00BC3F7B"/>
    <w:rsid w:val="00BC45DB"/>
    <w:rsid w:val="00BC547D"/>
    <w:rsid w:val="00BC633D"/>
    <w:rsid w:val="00BC75C2"/>
    <w:rsid w:val="00BC7BE9"/>
    <w:rsid w:val="00BD2169"/>
    <w:rsid w:val="00BD236E"/>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962"/>
    <w:rsid w:val="00C12E7B"/>
    <w:rsid w:val="00C16770"/>
    <w:rsid w:val="00C16E75"/>
    <w:rsid w:val="00C21930"/>
    <w:rsid w:val="00C21A34"/>
    <w:rsid w:val="00C22439"/>
    <w:rsid w:val="00C24A81"/>
    <w:rsid w:val="00C25372"/>
    <w:rsid w:val="00C27136"/>
    <w:rsid w:val="00C32E5A"/>
    <w:rsid w:val="00C334DB"/>
    <w:rsid w:val="00C3571F"/>
    <w:rsid w:val="00C377F0"/>
    <w:rsid w:val="00C47DD6"/>
    <w:rsid w:val="00C5141D"/>
    <w:rsid w:val="00C60E67"/>
    <w:rsid w:val="00C62130"/>
    <w:rsid w:val="00C62EA0"/>
    <w:rsid w:val="00C63F91"/>
    <w:rsid w:val="00C669FE"/>
    <w:rsid w:val="00C66A6D"/>
    <w:rsid w:val="00C66B90"/>
    <w:rsid w:val="00C67BAE"/>
    <w:rsid w:val="00C72F73"/>
    <w:rsid w:val="00C73B16"/>
    <w:rsid w:val="00C75BF3"/>
    <w:rsid w:val="00C81722"/>
    <w:rsid w:val="00C85B45"/>
    <w:rsid w:val="00C919C3"/>
    <w:rsid w:val="00C95074"/>
    <w:rsid w:val="00C950E1"/>
    <w:rsid w:val="00CA052E"/>
    <w:rsid w:val="00CA34B6"/>
    <w:rsid w:val="00CB1E47"/>
    <w:rsid w:val="00CC02B1"/>
    <w:rsid w:val="00CC24AD"/>
    <w:rsid w:val="00CC48FD"/>
    <w:rsid w:val="00CC4B73"/>
    <w:rsid w:val="00CC6785"/>
    <w:rsid w:val="00CD51E5"/>
    <w:rsid w:val="00CD53EF"/>
    <w:rsid w:val="00CD54E9"/>
    <w:rsid w:val="00CD72AF"/>
    <w:rsid w:val="00CD7636"/>
    <w:rsid w:val="00CE1294"/>
    <w:rsid w:val="00CE1D6C"/>
    <w:rsid w:val="00CE35EB"/>
    <w:rsid w:val="00CE46C7"/>
    <w:rsid w:val="00CE6A47"/>
    <w:rsid w:val="00CF02E3"/>
    <w:rsid w:val="00CF5EC9"/>
    <w:rsid w:val="00CF66DF"/>
    <w:rsid w:val="00CF6C18"/>
    <w:rsid w:val="00D00DA5"/>
    <w:rsid w:val="00D022E1"/>
    <w:rsid w:val="00D03EAE"/>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4EC7"/>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3356"/>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82E"/>
    <w:rsid w:val="00DC6970"/>
    <w:rsid w:val="00DD58A0"/>
    <w:rsid w:val="00DD6296"/>
    <w:rsid w:val="00DD70A6"/>
    <w:rsid w:val="00DE34EB"/>
    <w:rsid w:val="00DE52A1"/>
    <w:rsid w:val="00DE5AC8"/>
    <w:rsid w:val="00DF0305"/>
    <w:rsid w:val="00DF77A8"/>
    <w:rsid w:val="00E00F84"/>
    <w:rsid w:val="00E02E47"/>
    <w:rsid w:val="00E04050"/>
    <w:rsid w:val="00E042F6"/>
    <w:rsid w:val="00E05B86"/>
    <w:rsid w:val="00E101B1"/>
    <w:rsid w:val="00E10BEB"/>
    <w:rsid w:val="00E1304E"/>
    <w:rsid w:val="00E16083"/>
    <w:rsid w:val="00E167DB"/>
    <w:rsid w:val="00E20AA8"/>
    <w:rsid w:val="00E212D1"/>
    <w:rsid w:val="00E239F5"/>
    <w:rsid w:val="00E26D59"/>
    <w:rsid w:val="00E33BCD"/>
    <w:rsid w:val="00E34807"/>
    <w:rsid w:val="00E4059A"/>
    <w:rsid w:val="00E40C83"/>
    <w:rsid w:val="00E418A0"/>
    <w:rsid w:val="00E45AC0"/>
    <w:rsid w:val="00E45CF0"/>
    <w:rsid w:val="00E4683B"/>
    <w:rsid w:val="00E5049C"/>
    <w:rsid w:val="00E51F65"/>
    <w:rsid w:val="00E54B87"/>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44F9"/>
    <w:rsid w:val="00EE66D6"/>
    <w:rsid w:val="00EE709F"/>
    <w:rsid w:val="00EF062A"/>
    <w:rsid w:val="00EF2E98"/>
    <w:rsid w:val="00EF322C"/>
    <w:rsid w:val="00EF33B5"/>
    <w:rsid w:val="00EF3DA8"/>
    <w:rsid w:val="00EF7397"/>
    <w:rsid w:val="00F00056"/>
    <w:rsid w:val="00F0006F"/>
    <w:rsid w:val="00F0144C"/>
    <w:rsid w:val="00F04819"/>
    <w:rsid w:val="00F04EB3"/>
    <w:rsid w:val="00F0658D"/>
    <w:rsid w:val="00F066EE"/>
    <w:rsid w:val="00F07260"/>
    <w:rsid w:val="00F10728"/>
    <w:rsid w:val="00F13B90"/>
    <w:rsid w:val="00F13C3A"/>
    <w:rsid w:val="00F13FAA"/>
    <w:rsid w:val="00F15C0B"/>
    <w:rsid w:val="00F1605B"/>
    <w:rsid w:val="00F23142"/>
    <w:rsid w:val="00F27D3B"/>
    <w:rsid w:val="00F27E72"/>
    <w:rsid w:val="00F325AD"/>
    <w:rsid w:val="00F338B4"/>
    <w:rsid w:val="00F348F3"/>
    <w:rsid w:val="00F35709"/>
    <w:rsid w:val="00F369E9"/>
    <w:rsid w:val="00F36D16"/>
    <w:rsid w:val="00F37C6C"/>
    <w:rsid w:val="00F424AC"/>
    <w:rsid w:val="00F45683"/>
    <w:rsid w:val="00F45DB9"/>
    <w:rsid w:val="00F52077"/>
    <w:rsid w:val="00F521F3"/>
    <w:rsid w:val="00F53384"/>
    <w:rsid w:val="00F540EF"/>
    <w:rsid w:val="00F60F09"/>
    <w:rsid w:val="00F6266D"/>
    <w:rsid w:val="00F65E2F"/>
    <w:rsid w:val="00F746E3"/>
    <w:rsid w:val="00F8014C"/>
    <w:rsid w:val="00F82448"/>
    <w:rsid w:val="00F85776"/>
    <w:rsid w:val="00F85E82"/>
    <w:rsid w:val="00F949C2"/>
    <w:rsid w:val="00F94B8E"/>
    <w:rsid w:val="00F956C8"/>
    <w:rsid w:val="00F961BE"/>
    <w:rsid w:val="00F96CBA"/>
    <w:rsid w:val="00FA4BFE"/>
    <w:rsid w:val="00FB0E09"/>
    <w:rsid w:val="00FB1501"/>
    <w:rsid w:val="00FB1AC4"/>
    <w:rsid w:val="00FB1B73"/>
    <w:rsid w:val="00FB4B72"/>
    <w:rsid w:val="00FB56EB"/>
    <w:rsid w:val="00FC0B99"/>
    <w:rsid w:val="00FC10D8"/>
    <w:rsid w:val="00FC31E7"/>
    <w:rsid w:val="00FC66A1"/>
    <w:rsid w:val="00FC74D9"/>
    <w:rsid w:val="00FD1DE6"/>
    <w:rsid w:val="00FD6676"/>
    <w:rsid w:val="00FD73F4"/>
    <w:rsid w:val="00FD779B"/>
    <w:rsid w:val="00FE01A4"/>
    <w:rsid w:val="00FE441F"/>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customStyle="1" w:styleId="Menzionenonrisolta1">
    <w:name w:val="Menzione non risolta1"/>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E93F9D-DF20-433F-BE04-17DBB18BC6C6}">
  <ds:schemaRefs>
    <ds:schemaRef ds:uri="http://schemas.openxmlformats.org/officeDocument/2006/bibliography"/>
  </ds:schemaRefs>
</ds:datastoreItem>
</file>

<file path=customXml/itemProps2.xml><?xml version="1.0" encoding="utf-8"?>
<ds:datastoreItem xmlns:ds="http://schemas.openxmlformats.org/officeDocument/2006/customXml" ds:itemID="{F8A5B242-4E04-46F8-BC2F-705A1812131A}"/>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488</Words>
  <Characters>2783</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3265</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user</cp:lastModifiedBy>
  <cp:revision>4</cp:revision>
  <cp:lastPrinted>2017-03-13T18:23:00Z</cp:lastPrinted>
  <dcterms:created xsi:type="dcterms:W3CDTF">2022-04-08T18:18:00Z</dcterms:created>
  <dcterms:modified xsi:type="dcterms:W3CDTF">2022-04-08T18:24:00Z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